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3932F" w14:textId="01232FD9" w:rsidR="00FE66EC" w:rsidRPr="00B45196" w:rsidRDefault="00FE66EC" w:rsidP="00BF11A9">
      <w:pPr>
        <w:jc w:val="center"/>
        <w:rPr>
          <w:rFonts w:ascii="Times" w:hAnsi="Times" w:cs="Arial"/>
          <w:color w:val="222222"/>
          <w:sz w:val="24"/>
          <w:szCs w:val="24"/>
          <w:u w:val="single"/>
          <w:shd w:val="clear" w:color="auto" w:fill="FFFFFF"/>
        </w:rPr>
      </w:pPr>
      <w:r w:rsidRPr="00B45196">
        <w:rPr>
          <w:rFonts w:ascii="Times" w:hAnsi="Times" w:cs="Arial"/>
          <w:color w:val="222222"/>
          <w:sz w:val="24"/>
          <w:szCs w:val="24"/>
          <w:u w:val="single"/>
          <w:shd w:val="clear" w:color="auto" w:fill="FFFFFF"/>
        </w:rPr>
        <w:t>Press Release (English Version)</w:t>
      </w:r>
    </w:p>
    <w:p w14:paraId="6B9920A5" w14:textId="13BE2976" w:rsidR="002C5861" w:rsidRDefault="003A5404">
      <w:pPr>
        <w:rPr>
          <w:rFonts w:ascii="Times" w:hAnsi="Times" w:cs="Arial"/>
          <w:color w:val="222222"/>
          <w:sz w:val="24"/>
          <w:szCs w:val="24"/>
          <w:shd w:val="clear" w:color="auto" w:fill="FFFFFF"/>
        </w:rPr>
      </w:pPr>
      <w:r w:rsidRPr="00BF11A9">
        <w:rPr>
          <w:rFonts w:ascii="Times" w:hAnsi="Times" w:cs="Arial"/>
          <w:color w:val="222222"/>
          <w:sz w:val="24"/>
          <w:szCs w:val="24"/>
          <w:shd w:val="clear" w:color="auto" w:fill="FFFFFF"/>
        </w:rPr>
        <w:t xml:space="preserve">Title: FilKhedma raises </w:t>
      </w:r>
      <w:r w:rsidR="00CB33FD" w:rsidRPr="00BF11A9">
        <w:rPr>
          <w:rFonts w:ascii="Times" w:hAnsi="Times" w:cs="Arial"/>
          <w:color w:val="222222"/>
          <w:sz w:val="24"/>
          <w:szCs w:val="24"/>
          <w:shd w:val="clear" w:color="auto" w:fill="FFFFFF"/>
        </w:rPr>
        <w:t xml:space="preserve">a </w:t>
      </w:r>
      <w:r w:rsidR="00DB1136" w:rsidRPr="00BF11A9">
        <w:rPr>
          <w:rFonts w:ascii="Times" w:hAnsi="Times" w:cs="Arial"/>
          <w:color w:val="222222"/>
          <w:sz w:val="24"/>
          <w:szCs w:val="24"/>
          <w:shd w:val="clear" w:color="auto" w:fill="FFFFFF"/>
        </w:rPr>
        <w:t xml:space="preserve">new round of </w:t>
      </w:r>
      <w:r w:rsidRPr="00BF11A9">
        <w:rPr>
          <w:rFonts w:ascii="Times" w:hAnsi="Times" w:cs="Arial"/>
          <w:color w:val="222222"/>
          <w:sz w:val="24"/>
          <w:szCs w:val="24"/>
          <w:shd w:val="clear" w:color="auto" w:fill="FFFFFF"/>
        </w:rPr>
        <w:t xml:space="preserve">capital </w:t>
      </w:r>
      <w:r w:rsidR="00DB1136" w:rsidRPr="00BF11A9">
        <w:rPr>
          <w:rFonts w:ascii="Times" w:hAnsi="Times" w:cs="Arial"/>
          <w:color w:val="222222"/>
          <w:sz w:val="24"/>
          <w:szCs w:val="24"/>
          <w:shd w:val="clear" w:color="auto" w:fill="FFFFFF"/>
        </w:rPr>
        <w:t xml:space="preserve">from Algebra Ventures and Glint </w:t>
      </w:r>
      <w:r w:rsidRPr="00BF11A9">
        <w:rPr>
          <w:rFonts w:ascii="Times" w:hAnsi="Times" w:cs="Arial"/>
          <w:color w:val="222222"/>
          <w:sz w:val="24"/>
          <w:szCs w:val="24"/>
          <w:shd w:val="clear" w:color="auto" w:fill="FFFFFF"/>
        </w:rPr>
        <w:t xml:space="preserve">to </w:t>
      </w:r>
      <w:r w:rsidR="00DB1136" w:rsidRPr="00BF11A9">
        <w:rPr>
          <w:rFonts w:ascii="Times" w:hAnsi="Times" w:cs="Arial"/>
          <w:color w:val="222222"/>
          <w:sz w:val="24"/>
          <w:szCs w:val="24"/>
          <w:shd w:val="clear" w:color="auto" w:fill="FFFFFF"/>
        </w:rPr>
        <w:t xml:space="preserve">strengthen its leading position in the </w:t>
      </w:r>
      <w:r w:rsidRPr="00BF11A9">
        <w:rPr>
          <w:rFonts w:ascii="Times" w:hAnsi="Times" w:cs="Arial"/>
          <w:color w:val="222222"/>
          <w:sz w:val="24"/>
          <w:szCs w:val="24"/>
          <w:shd w:val="clear" w:color="auto" w:fill="FFFFFF"/>
        </w:rPr>
        <w:t>home services</w:t>
      </w:r>
      <w:r w:rsidR="00DB1136" w:rsidRPr="00BF11A9">
        <w:rPr>
          <w:rFonts w:ascii="Times" w:hAnsi="Times" w:cs="Arial"/>
          <w:color w:val="222222"/>
          <w:sz w:val="24"/>
          <w:szCs w:val="24"/>
          <w:shd w:val="clear" w:color="auto" w:fill="FFFFFF"/>
        </w:rPr>
        <w:t xml:space="preserve"> market </w:t>
      </w:r>
      <w:r w:rsidRPr="00BF11A9">
        <w:rPr>
          <w:rFonts w:ascii="Times" w:hAnsi="Times" w:cs="Arial"/>
          <w:color w:val="222222"/>
          <w:sz w:val="24"/>
          <w:szCs w:val="24"/>
        </w:rPr>
        <w:br/>
      </w:r>
      <w:r w:rsidRPr="00BF11A9">
        <w:rPr>
          <w:rFonts w:ascii="Times" w:hAnsi="Times" w:cs="Arial"/>
          <w:color w:val="222222"/>
          <w:sz w:val="24"/>
          <w:szCs w:val="24"/>
        </w:rPr>
        <w:br/>
      </w:r>
      <w:r w:rsidRPr="00BF11A9">
        <w:rPr>
          <w:rFonts w:ascii="Times" w:hAnsi="Times" w:cs="Arial"/>
          <w:color w:val="222222"/>
          <w:sz w:val="24"/>
          <w:szCs w:val="24"/>
          <w:shd w:val="clear" w:color="auto" w:fill="FFFFFF"/>
        </w:rPr>
        <w:t>Body:</w:t>
      </w:r>
      <w:r w:rsidRPr="00BF11A9">
        <w:rPr>
          <w:rFonts w:ascii="Times" w:hAnsi="Times" w:cs="Arial"/>
          <w:color w:val="222222"/>
          <w:sz w:val="24"/>
          <w:szCs w:val="24"/>
          <w:shd w:val="clear" w:color="auto" w:fill="FFFFFF"/>
        </w:rPr>
        <w:br/>
        <w:t xml:space="preserve">FilKhedma.com, Egypt's leading home services </w:t>
      </w:r>
      <w:r w:rsidR="000D556B" w:rsidRPr="00BF11A9">
        <w:rPr>
          <w:rFonts w:ascii="Times" w:hAnsi="Times" w:cs="Arial"/>
          <w:color w:val="222222"/>
          <w:sz w:val="24"/>
          <w:szCs w:val="24"/>
          <w:shd w:val="clear" w:color="auto" w:fill="FFFFFF"/>
        </w:rPr>
        <w:t>marketplace</w:t>
      </w:r>
      <w:r w:rsidRPr="00BF11A9">
        <w:rPr>
          <w:rFonts w:ascii="Times" w:hAnsi="Times" w:cs="Arial"/>
          <w:color w:val="222222"/>
          <w:sz w:val="24"/>
          <w:szCs w:val="24"/>
          <w:shd w:val="clear" w:color="auto" w:fill="FFFFFF"/>
        </w:rPr>
        <w:t>, has just closed its second investment round led by Algebra Ventures and Glint</w:t>
      </w:r>
      <w:r w:rsidR="00F25AE3" w:rsidRPr="00BF11A9">
        <w:rPr>
          <w:rFonts w:ascii="Times" w:hAnsi="Times" w:cs="Arial"/>
          <w:color w:val="222222"/>
          <w:sz w:val="24"/>
          <w:szCs w:val="24"/>
          <w:shd w:val="clear" w:color="auto" w:fill="FFFFFF"/>
        </w:rPr>
        <w:t xml:space="preserve"> Consulting</w:t>
      </w:r>
      <w:r w:rsidRPr="00BF11A9">
        <w:rPr>
          <w:rFonts w:ascii="Times" w:hAnsi="Times" w:cs="Arial"/>
          <w:color w:val="222222"/>
          <w:sz w:val="24"/>
          <w:szCs w:val="24"/>
          <w:shd w:val="clear" w:color="auto" w:fill="FFFFFF"/>
        </w:rPr>
        <w:t>.</w:t>
      </w:r>
    </w:p>
    <w:p w14:paraId="774EBE2C" w14:textId="69BC5C43" w:rsidR="002C5861" w:rsidRDefault="003A5404">
      <w:pPr>
        <w:rPr>
          <w:rFonts w:ascii="Times" w:hAnsi="Times" w:cs="Arial"/>
          <w:color w:val="222222"/>
          <w:sz w:val="24"/>
          <w:szCs w:val="24"/>
          <w:shd w:val="clear" w:color="auto" w:fill="FFFFFF"/>
        </w:rPr>
      </w:pPr>
      <w:r w:rsidRPr="00BF11A9">
        <w:rPr>
          <w:rFonts w:ascii="Times" w:hAnsi="Times" w:cs="Arial"/>
          <w:color w:val="222222"/>
          <w:sz w:val="24"/>
          <w:szCs w:val="24"/>
          <w:shd w:val="clear" w:color="auto" w:fill="FFFFFF"/>
        </w:rPr>
        <w:t xml:space="preserve">Founded in 2014, FilKhedma is a marketplace for </w:t>
      </w:r>
      <w:r w:rsidR="00E25C73">
        <w:rPr>
          <w:rFonts w:ascii="Times" w:hAnsi="Times" w:cs="Arial"/>
          <w:color w:val="222222"/>
          <w:sz w:val="24"/>
          <w:szCs w:val="24"/>
          <w:shd w:val="clear" w:color="auto" w:fill="FFFFFF"/>
        </w:rPr>
        <w:t>high quality</w:t>
      </w:r>
      <w:r w:rsidR="00E25C73" w:rsidRPr="00BF11A9">
        <w:rPr>
          <w:rFonts w:ascii="Times" w:hAnsi="Times" w:cs="Arial"/>
          <w:color w:val="222222"/>
          <w:sz w:val="24"/>
          <w:szCs w:val="24"/>
          <w:shd w:val="clear" w:color="auto" w:fill="FFFFFF"/>
        </w:rPr>
        <w:t xml:space="preserve"> </w:t>
      </w:r>
      <w:r w:rsidRPr="00BF11A9">
        <w:rPr>
          <w:rFonts w:ascii="Times" w:hAnsi="Times" w:cs="Arial"/>
          <w:color w:val="222222"/>
          <w:sz w:val="24"/>
          <w:szCs w:val="24"/>
          <w:shd w:val="clear" w:color="auto" w:fill="FFFFFF"/>
        </w:rPr>
        <w:t>home maintenance</w:t>
      </w:r>
      <w:r w:rsidR="0041430C" w:rsidRPr="00BF11A9">
        <w:rPr>
          <w:rFonts w:ascii="Times" w:hAnsi="Times" w:cs="Arial"/>
          <w:color w:val="222222"/>
          <w:sz w:val="24"/>
          <w:szCs w:val="24"/>
          <w:shd w:val="clear" w:color="auto" w:fill="FFFFFF"/>
        </w:rPr>
        <w:t xml:space="preserve"> and home improvement</w:t>
      </w:r>
      <w:r w:rsidRPr="00BF11A9">
        <w:rPr>
          <w:rFonts w:ascii="Times" w:hAnsi="Times" w:cs="Arial"/>
          <w:color w:val="222222"/>
          <w:sz w:val="24"/>
          <w:szCs w:val="24"/>
          <w:shd w:val="clear" w:color="auto" w:fill="FFFFFF"/>
        </w:rPr>
        <w:t xml:space="preserve"> services </w:t>
      </w:r>
      <w:r w:rsidR="0041430C" w:rsidRPr="00BF11A9">
        <w:rPr>
          <w:rFonts w:ascii="Times" w:hAnsi="Times" w:cs="Arial"/>
          <w:color w:val="222222"/>
          <w:sz w:val="24"/>
          <w:szCs w:val="24"/>
          <w:shd w:val="clear" w:color="auto" w:fill="FFFFFF"/>
        </w:rPr>
        <w:t>including</w:t>
      </w:r>
      <w:r w:rsidRPr="00BF11A9">
        <w:rPr>
          <w:rFonts w:ascii="Times" w:hAnsi="Times" w:cs="Arial"/>
          <w:color w:val="222222"/>
          <w:sz w:val="24"/>
          <w:szCs w:val="24"/>
          <w:shd w:val="clear" w:color="auto" w:fill="FFFFFF"/>
        </w:rPr>
        <w:t xml:space="preserve"> plumbing, carpentry</w:t>
      </w:r>
      <w:r w:rsidR="0041430C" w:rsidRPr="00BF11A9">
        <w:rPr>
          <w:rFonts w:ascii="Times" w:hAnsi="Times" w:cs="Arial"/>
          <w:color w:val="222222"/>
          <w:sz w:val="24"/>
          <w:szCs w:val="24"/>
          <w:shd w:val="clear" w:color="auto" w:fill="FFFFFF"/>
        </w:rPr>
        <w:t>,</w:t>
      </w:r>
      <w:r w:rsidR="00E25C73">
        <w:rPr>
          <w:rFonts w:ascii="Times" w:hAnsi="Times" w:cs="Arial"/>
          <w:color w:val="222222"/>
          <w:sz w:val="24"/>
          <w:szCs w:val="24"/>
          <w:shd w:val="clear" w:color="auto" w:fill="FFFFFF"/>
        </w:rPr>
        <w:t xml:space="preserve"> electricity,</w:t>
      </w:r>
      <w:r w:rsidR="0041430C" w:rsidRPr="00BF11A9">
        <w:rPr>
          <w:rFonts w:ascii="Times" w:hAnsi="Times" w:cs="Arial"/>
          <w:color w:val="222222"/>
          <w:sz w:val="24"/>
          <w:szCs w:val="24"/>
          <w:shd w:val="clear" w:color="auto" w:fill="FFFFFF"/>
        </w:rPr>
        <w:t xml:space="preserve"> air conditioning</w:t>
      </w:r>
      <w:r w:rsidR="00E25C73">
        <w:rPr>
          <w:rFonts w:ascii="Times" w:hAnsi="Times" w:cs="Arial"/>
          <w:color w:val="222222"/>
          <w:sz w:val="24"/>
          <w:szCs w:val="24"/>
          <w:shd w:val="clear" w:color="auto" w:fill="FFFFFF"/>
        </w:rPr>
        <w:t>, painting</w:t>
      </w:r>
      <w:r w:rsidR="006A3B31">
        <w:rPr>
          <w:rFonts w:ascii="Times" w:hAnsi="Times" w:cs="Arial"/>
          <w:color w:val="222222"/>
          <w:sz w:val="24"/>
          <w:szCs w:val="24"/>
          <w:shd w:val="clear" w:color="auto" w:fill="FFFFFF"/>
        </w:rPr>
        <w:t>, home appliances</w:t>
      </w:r>
      <w:r w:rsidR="00E25C73">
        <w:rPr>
          <w:rFonts w:ascii="Times" w:hAnsi="Times" w:cs="Arial"/>
          <w:color w:val="222222"/>
          <w:sz w:val="24"/>
          <w:szCs w:val="24"/>
          <w:shd w:val="clear" w:color="auto" w:fill="FFFFFF"/>
        </w:rPr>
        <w:t xml:space="preserve"> and satellite </w:t>
      </w:r>
      <w:r w:rsidR="006A3B31">
        <w:rPr>
          <w:rFonts w:ascii="Times" w:hAnsi="Times" w:cs="Arial"/>
          <w:color w:val="222222"/>
          <w:sz w:val="24"/>
          <w:szCs w:val="24"/>
          <w:shd w:val="clear" w:color="auto" w:fill="FFFFFF"/>
        </w:rPr>
        <w:t>dish</w:t>
      </w:r>
      <w:r w:rsidRPr="00BF11A9">
        <w:rPr>
          <w:rFonts w:ascii="Times" w:hAnsi="Times" w:cs="Arial"/>
          <w:color w:val="222222"/>
          <w:sz w:val="24"/>
          <w:szCs w:val="24"/>
          <w:shd w:val="clear" w:color="auto" w:fill="FFFFFF"/>
        </w:rPr>
        <w:t>. The superior quality, reliability and clear pricing associated with the offered services has allowed it to</w:t>
      </w:r>
      <w:r w:rsidR="006A3B31">
        <w:rPr>
          <w:rFonts w:ascii="Times" w:hAnsi="Times" w:cs="Arial"/>
          <w:color w:val="222222"/>
          <w:sz w:val="24"/>
          <w:szCs w:val="24"/>
          <w:shd w:val="clear" w:color="auto" w:fill="FFFFFF"/>
        </w:rPr>
        <w:t xml:space="preserve"> grow</w:t>
      </w:r>
      <w:r w:rsidR="006A3B31" w:rsidRPr="002401DE">
        <w:rPr>
          <w:rFonts w:ascii="Times" w:hAnsi="Times" w:cs="Arial"/>
          <w:color w:val="222222"/>
          <w:sz w:val="24"/>
          <w:szCs w:val="24"/>
          <w:shd w:val="clear" w:color="auto" w:fill="FFFFFF"/>
        </w:rPr>
        <w:t xml:space="preserve"> in service range and geographical coverage to serve thousands of customers with 9 on-demand services</w:t>
      </w:r>
      <w:r w:rsidRPr="00BF11A9">
        <w:rPr>
          <w:rFonts w:ascii="Times" w:hAnsi="Times" w:cs="Arial"/>
          <w:color w:val="222222"/>
          <w:sz w:val="24"/>
          <w:szCs w:val="24"/>
          <w:shd w:val="clear" w:color="auto" w:fill="FFFFFF"/>
        </w:rPr>
        <w:t xml:space="preserve"> </w:t>
      </w:r>
      <w:r w:rsidR="0041430C" w:rsidRPr="00BF11A9">
        <w:rPr>
          <w:rFonts w:ascii="Times" w:hAnsi="Times" w:cs="Arial"/>
          <w:color w:val="222222"/>
          <w:sz w:val="24"/>
          <w:szCs w:val="24"/>
          <w:shd w:val="clear" w:color="auto" w:fill="FFFFFF"/>
        </w:rPr>
        <w:t xml:space="preserve">and at a repeat order rate </w:t>
      </w:r>
      <w:r w:rsidR="006A3B31">
        <w:rPr>
          <w:rFonts w:ascii="Times" w:hAnsi="Times" w:cs="Arial"/>
          <w:color w:val="222222"/>
          <w:sz w:val="24"/>
          <w:szCs w:val="24"/>
          <w:shd w:val="clear" w:color="auto" w:fill="FFFFFF"/>
        </w:rPr>
        <w:t xml:space="preserve">greater than </w:t>
      </w:r>
      <w:r w:rsidR="0041430C" w:rsidRPr="00BF11A9">
        <w:rPr>
          <w:rFonts w:ascii="Times" w:hAnsi="Times" w:cs="Arial"/>
          <w:color w:val="222222"/>
          <w:sz w:val="24"/>
          <w:szCs w:val="24"/>
          <w:shd w:val="clear" w:color="auto" w:fill="FFFFFF"/>
        </w:rPr>
        <w:t>75%</w:t>
      </w:r>
      <w:r w:rsidRPr="00BF11A9">
        <w:rPr>
          <w:rFonts w:ascii="Times" w:hAnsi="Times" w:cs="Arial"/>
          <w:color w:val="222222"/>
          <w:sz w:val="24"/>
          <w:szCs w:val="24"/>
          <w:shd w:val="clear" w:color="auto" w:fill="FFFFFF"/>
        </w:rPr>
        <w:t xml:space="preserve">. This investment comes after </w:t>
      </w:r>
      <w:proofErr w:type="spellStart"/>
      <w:r w:rsidRPr="00BF11A9">
        <w:rPr>
          <w:rFonts w:ascii="Times" w:hAnsi="Times" w:cs="Arial"/>
          <w:color w:val="222222"/>
          <w:sz w:val="24"/>
          <w:szCs w:val="24"/>
          <w:shd w:val="clear" w:color="auto" w:fill="FFFFFF"/>
        </w:rPr>
        <w:t>KiAngel</w:t>
      </w:r>
      <w:proofErr w:type="spellEnd"/>
      <w:r w:rsidRPr="00BF11A9">
        <w:rPr>
          <w:rFonts w:ascii="Times" w:hAnsi="Times" w:cs="Arial"/>
          <w:color w:val="222222"/>
          <w:sz w:val="24"/>
          <w:szCs w:val="24"/>
          <w:shd w:val="clear" w:color="auto" w:fill="FFFFFF"/>
        </w:rPr>
        <w:t xml:space="preserve"> invested in FilKhedma in 2016.</w:t>
      </w:r>
    </w:p>
    <w:p w14:paraId="62F76877" w14:textId="38985D2B" w:rsidR="002C5861" w:rsidRDefault="003A5404">
      <w:pPr>
        <w:rPr>
          <w:rFonts w:ascii="Times" w:hAnsi="Times" w:cs="Arial"/>
          <w:color w:val="222222"/>
          <w:sz w:val="24"/>
          <w:szCs w:val="24"/>
          <w:shd w:val="clear" w:color="auto" w:fill="FFFFFF"/>
        </w:rPr>
      </w:pPr>
      <w:r w:rsidRPr="00BF11A9">
        <w:rPr>
          <w:rFonts w:ascii="Times" w:hAnsi="Times" w:cs="Arial"/>
          <w:color w:val="222222"/>
          <w:sz w:val="24"/>
          <w:szCs w:val="24"/>
          <w:shd w:val="clear" w:color="auto" w:fill="FFFFFF"/>
        </w:rPr>
        <w:t xml:space="preserve">"We are happy to welcome Algebra </w:t>
      </w:r>
      <w:r w:rsidR="00F25AE3" w:rsidRPr="00BF11A9">
        <w:rPr>
          <w:rFonts w:ascii="Times" w:hAnsi="Times" w:cs="Arial"/>
          <w:color w:val="222222"/>
          <w:sz w:val="24"/>
          <w:szCs w:val="24"/>
          <w:shd w:val="clear" w:color="auto" w:fill="FFFFFF"/>
        </w:rPr>
        <w:t xml:space="preserve">Ventures </w:t>
      </w:r>
      <w:r w:rsidRPr="00BF11A9">
        <w:rPr>
          <w:rFonts w:ascii="Times" w:hAnsi="Times" w:cs="Arial"/>
          <w:color w:val="222222"/>
          <w:sz w:val="24"/>
          <w:szCs w:val="24"/>
          <w:shd w:val="clear" w:color="auto" w:fill="FFFFFF"/>
        </w:rPr>
        <w:t xml:space="preserve">and Glint as partners in our vision to </w:t>
      </w:r>
      <w:r w:rsidR="001807C0" w:rsidRPr="00BF11A9">
        <w:rPr>
          <w:rFonts w:ascii="Times" w:hAnsi="Times" w:cs="Arial"/>
          <w:color w:val="222222"/>
          <w:sz w:val="24"/>
          <w:szCs w:val="24"/>
          <w:shd w:val="clear" w:color="auto" w:fill="FFFFFF"/>
        </w:rPr>
        <w:t xml:space="preserve">solve </w:t>
      </w:r>
      <w:r w:rsidRPr="00BF11A9">
        <w:rPr>
          <w:rFonts w:ascii="Times" w:hAnsi="Times" w:cs="Arial"/>
          <w:color w:val="222222"/>
          <w:sz w:val="24"/>
          <w:szCs w:val="24"/>
          <w:shd w:val="clear" w:color="auto" w:fill="FFFFFF"/>
        </w:rPr>
        <w:t>Egypt's daily pain with home services. Our growing team is now working hard to revamp our technology and offer a seamless customer experience in what has always been a messy process in Egypt," said Omar Ramadan, FilKhedma's founder. The investment will help attract more talent to its operations, development and marketing teams and significantly grow its user base.</w:t>
      </w:r>
    </w:p>
    <w:p w14:paraId="39193784" w14:textId="48428855" w:rsidR="001807C0" w:rsidRPr="00BF11A9" w:rsidRDefault="001807C0">
      <w:pPr>
        <w:rPr>
          <w:rFonts w:ascii="Times" w:hAnsi="Times" w:cs="Arial"/>
          <w:color w:val="222222"/>
          <w:sz w:val="24"/>
          <w:szCs w:val="24"/>
          <w:shd w:val="clear" w:color="auto" w:fill="FFFFFF"/>
        </w:rPr>
      </w:pPr>
      <w:r w:rsidRPr="00BF11A9">
        <w:rPr>
          <w:rFonts w:ascii="Times" w:hAnsi="Times" w:cs="Arial"/>
          <w:color w:val="222222"/>
          <w:sz w:val="24"/>
          <w:szCs w:val="24"/>
          <w:shd w:val="clear" w:color="auto" w:fill="FFFFFF"/>
        </w:rPr>
        <w:t xml:space="preserve">“We are excited </w:t>
      </w:r>
      <w:r w:rsidR="0015691E" w:rsidRPr="00BF11A9">
        <w:rPr>
          <w:rFonts w:ascii="Times" w:hAnsi="Times" w:cs="Arial"/>
          <w:color w:val="222222"/>
          <w:sz w:val="24"/>
          <w:szCs w:val="24"/>
          <w:shd w:val="clear" w:color="auto" w:fill="FFFFFF"/>
        </w:rPr>
        <w:t xml:space="preserve">to support </w:t>
      </w:r>
      <w:r w:rsidRPr="00BF11A9">
        <w:rPr>
          <w:rFonts w:ascii="Times" w:hAnsi="Times" w:cs="Arial"/>
          <w:color w:val="222222"/>
          <w:sz w:val="24"/>
          <w:szCs w:val="24"/>
          <w:shd w:val="clear" w:color="auto" w:fill="FFFFFF"/>
        </w:rPr>
        <w:t xml:space="preserve">Filkhedma </w:t>
      </w:r>
      <w:r w:rsidR="00507279" w:rsidRPr="00BF11A9">
        <w:rPr>
          <w:rFonts w:ascii="Times" w:hAnsi="Times" w:cs="Arial"/>
          <w:color w:val="222222"/>
          <w:sz w:val="24"/>
          <w:szCs w:val="24"/>
          <w:shd w:val="clear" w:color="auto" w:fill="FFFFFF"/>
        </w:rPr>
        <w:t xml:space="preserve">in </w:t>
      </w:r>
      <w:r w:rsidR="009C318C" w:rsidRPr="00BF11A9">
        <w:rPr>
          <w:rFonts w:ascii="Times" w:hAnsi="Times" w:cs="Arial"/>
          <w:color w:val="222222"/>
          <w:sz w:val="24"/>
          <w:szCs w:val="24"/>
          <w:shd w:val="clear" w:color="auto" w:fill="FFFFFF"/>
        </w:rPr>
        <w:t xml:space="preserve">this new </w:t>
      </w:r>
      <w:r w:rsidR="0014358B" w:rsidRPr="00BF11A9">
        <w:rPr>
          <w:rFonts w:ascii="Times" w:hAnsi="Times" w:cs="Arial"/>
          <w:color w:val="222222"/>
          <w:sz w:val="24"/>
          <w:szCs w:val="24"/>
          <w:shd w:val="clear" w:color="auto" w:fill="FFFFFF"/>
        </w:rPr>
        <w:t xml:space="preserve">growth </w:t>
      </w:r>
      <w:r w:rsidR="009C318C" w:rsidRPr="00BF11A9">
        <w:rPr>
          <w:rFonts w:ascii="Times" w:hAnsi="Times" w:cs="Arial"/>
          <w:color w:val="222222"/>
          <w:sz w:val="24"/>
          <w:szCs w:val="24"/>
          <w:shd w:val="clear" w:color="auto" w:fill="FFFFFF"/>
        </w:rPr>
        <w:t xml:space="preserve">phase. </w:t>
      </w:r>
      <w:r w:rsidR="0015691E" w:rsidRPr="00BF11A9">
        <w:rPr>
          <w:rFonts w:ascii="Times" w:hAnsi="Times" w:cs="Arial"/>
          <w:color w:val="222222"/>
          <w:sz w:val="24"/>
          <w:szCs w:val="24"/>
          <w:shd w:val="clear" w:color="auto" w:fill="FFFFFF"/>
        </w:rPr>
        <w:t xml:space="preserve">We believe technology will add significant efficiency to the home services market and </w:t>
      </w:r>
      <w:r w:rsidR="0041430C" w:rsidRPr="00BF11A9">
        <w:rPr>
          <w:rFonts w:ascii="Times" w:hAnsi="Times" w:cs="Arial"/>
          <w:color w:val="222222"/>
          <w:sz w:val="24"/>
          <w:szCs w:val="24"/>
          <w:shd w:val="clear" w:color="auto" w:fill="FFFFFF"/>
        </w:rPr>
        <w:t xml:space="preserve">Filkhedma </w:t>
      </w:r>
      <w:r w:rsidR="0015691E" w:rsidRPr="00BF11A9">
        <w:rPr>
          <w:rFonts w:ascii="Times" w:hAnsi="Times" w:cs="Arial"/>
          <w:color w:val="222222"/>
          <w:sz w:val="24"/>
          <w:szCs w:val="24"/>
          <w:shd w:val="clear" w:color="auto" w:fill="FFFFFF"/>
        </w:rPr>
        <w:t xml:space="preserve">is the </w:t>
      </w:r>
      <w:proofErr w:type="gramStart"/>
      <w:r w:rsidR="0015691E" w:rsidRPr="00BF11A9">
        <w:rPr>
          <w:rFonts w:ascii="Times" w:hAnsi="Times" w:cs="Arial"/>
          <w:color w:val="222222"/>
          <w:sz w:val="24"/>
          <w:szCs w:val="24"/>
          <w:shd w:val="clear" w:color="auto" w:fill="FFFFFF"/>
        </w:rPr>
        <w:t>best positioned</w:t>
      </w:r>
      <w:proofErr w:type="gramEnd"/>
      <w:r w:rsidR="0015691E" w:rsidRPr="00BF11A9">
        <w:rPr>
          <w:rFonts w:ascii="Times" w:hAnsi="Times" w:cs="Arial"/>
          <w:color w:val="222222"/>
          <w:sz w:val="24"/>
          <w:szCs w:val="24"/>
          <w:shd w:val="clear" w:color="auto" w:fill="FFFFFF"/>
        </w:rPr>
        <w:t xml:space="preserve"> player to </w:t>
      </w:r>
      <w:r w:rsidR="00ED6DB6" w:rsidRPr="00BF11A9">
        <w:rPr>
          <w:rFonts w:ascii="Times" w:hAnsi="Times" w:cs="Arial"/>
          <w:color w:val="222222"/>
          <w:sz w:val="24"/>
          <w:szCs w:val="24"/>
          <w:shd w:val="clear" w:color="auto" w:fill="FFFFFF"/>
        </w:rPr>
        <w:t>lead the creation of</w:t>
      </w:r>
      <w:r w:rsidR="0015691E" w:rsidRPr="00BF11A9">
        <w:rPr>
          <w:rFonts w:ascii="Times" w:hAnsi="Times" w:cs="Arial"/>
          <w:color w:val="222222"/>
          <w:sz w:val="24"/>
          <w:szCs w:val="24"/>
          <w:shd w:val="clear" w:color="auto" w:fill="FFFFFF"/>
        </w:rPr>
        <w:t xml:space="preserve"> that value. We were impressed by the vision of the company and the execution capabilities of the management team</w:t>
      </w:r>
      <w:r w:rsidR="00ED6DB6" w:rsidRPr="00BF11A9">
        <w:rPr>
          <w:rFonts w:ascii="Times" w:hAnsi="Times" w:cs="Arial"/>
          <w:color w:val="222222"/>
          <w:sz w:val="24"/>
          <w:szCs w:val="24"/>
          <w:shd w:val="clear" w:color="auto" w:fill="FFFFFF"/>
        </w:rPr>
        <w:t>. We look forward to continuing to support the company in the future.</w:t>
      </w:r>
      <w:proofErr w:type="gramStart"/>
      <w:r w:rsidR="0015691E" w:rsidRPr="00BF11A9">
        <w:rPr>
          <w:rFonts w:ascii="Times" w:hAnsi="Times" w:cs="Arial"/>
          <w:color w:val="222222"/>
          <w:sz w:val="24"/>
          <w:szCs w:val="24"/>
          <w:shd w:val="clear" w:color="auto" w:fill="FFFFFF"/>
        </w:rPr>
        <w:t>”</w:t>
      </w:r>
      <w:proofErr w:type="gramEnd"/>
      <w:r w:rsidR="0015691E" w:rsidRPr="00BF11A9">
        <w:rPr>
          <w:rFonts w:ascii="Times" w:hAnsi="Times" w:cs="Arial"/>
          <w:color w:val="222222"/>
          <w:sz w:val="24"/>
          <w:szCs w:val="24"/>
          <w:shd w:val="clear" w:color="auto" w:fill="FFFFFF"/>
        </w:rPr>
        <w:t xml:space="preserve"> said </w:t>
      </w:r>
      <w:proofErr w:type="spellStart"/>
      <w:r w:rsidR="0015691E" w:rsidRPr="00BF11A9">
        <w:rPr>
          <w:rFonts w:ascii="Times" w:hAnsi="Times" w:cs="Arial"/>
          <w:color w:val="222222"/>
          <w:sz w:val="24"/>
          <w:szCs w:val="24"/>
          <w:shd w:val="clear" w:color="auto" w:fill="FFFFFF"/>
        </w:rPr>
        <w:t>Tarek</w:t>
      </w:r>
      <w:proofErr w:type="spellEnd"/>
      <w:r w:rsidR="0015691E" w:rsidRPr="00BF11A9">
        <w:rPr>
          <w:rFonts w:ascii="Times" w:hAnsi="Times" w:cs="Arial"/>
          <w:color w:val="222222"/>
          <w:sz w:val="24"/>
          <w:szCs w:val="24"/>
          <w:shd w:val="clear" w:color="auto" w:fill="FFFFFF"/>
        </w:rPr>
        <w:t xml:space="preserve"> </w:t>
      </w:r>
      <w:proofErr w:type="spellStart"/>
      <w:r w:rsidR="0015691E" w:rsidRPr="00BF11A9">
        <w:rPr>
          <w:rFonts w:ascii="Times" w:hAnsi="Times" w:cs="Arial"/>
          <w:color w:val="222222"/>
          <w:sz w:val="24"/>
          <w:szCs w:val="24"/>
          <w:shd w:val="clear" w:color="auto" w:fill="FFFFFF"/>
        </w:rPr>
        <w:t>Assaad</w:t>
      </w:r>
      <w:proofErr w:type="spellEnd"/>
      <w:r w:rsidR="0015691E" w:rsidRPr="00BF11A9">
        <w:rPr>
          <w:rFonts w:ascii="Times" w:hAnsi="Times" w:cs="Arial"/>
          <w:color w:val="222222"/>
          <w:sz w:val="24"/>
          <w:szCs w:val="24"/>
          <w:shd w:val="clear" w:color="auto" w:fill="FFFFFF"/>
        </w:rPr>
        <w:t>, Managing Partner at Algebra Ventures</w:t>
      </w:r>
      <w:r w:rsidR="00ED6DB6" w:rsidRPr="00BF11A9">
        <w:rPr>
          <w:rFonts w:ascii="Times" w:hAnsi="Times" w:cs="Arial"/>
          <w:color w:val="222222"/>
          <w:sz w:val="24"/>
          <w:szCs w:val="24"/>
          <w:shd w:val="clear" w:color="auto" w:fill="FFFFFF"/>
        </w:rPr>
        <w:t>, the largest Venture Capital firm in Egypt.</w:t>
      </w:r>
    </w:p>
    <w:p w14:paraId="586D7DD3" w14:textId="63976C2B" w:rsidR="000D7400" w:rsidRPr="00BF11A9" w:rsidRDefault="000D7400" w:rsidP="00BF11A9">
      <w:pPr>
        <w:rPr>
          <w:rFonts w:ascii="Times" w:hAnsi="Times" w:cs="Arial"/>
          <w:color w:val="222222"/>
          <w:sz w:val="24"/>
          <w:szCs w:val="24"/>
          <w:shd w:val="clear" w:color="auto" w:fill="FFFFFF"/>
        </w:rPr>
      </w:pPr>
      <w:r w:rsidRPr="00BF11A9">
        <w:rPr>
          <w:rFonts w:ascii="Times" w:hAnsi="Times" w:cs="Arial"/>
          <w:color w:val="222222"/>
          <w:sz w:val="24"/>
          <w:szCs w:val="24"/>
          <w:shd w:val="clear" w:color="auto" w:fill="FFFFFF"/>
        </w:rPr>
        <w:t xml:space="preserve">"We believe that Filkhedma is disrupting the home services market in Egypt by connecting households and businesses with reliable, high quality professional technicians through the use of technology.  We are excited about this investment </w:t>
      </w:r>
      <w:r w:rsidR="005D61A2">
        <w:rPr>
          <w:rFonts w:ascii="Times" w:hAnsi="Times" w:cs="Arial"/>
          <w:color w:val="222222"/>
          <w:sz w:val="24"/>
          <w:szCs w:val="24"/>
          <w:shd w:val="clear" w:color="auto" w:fill="FFFFFF"/>
        </w:rPr>
        <w:t>that would help</w:t>
      </w:r>
      <w:r w:rsidRPr="00BF11A9">
        <w:rPr>
          <w:rFonts w:ascii="Times" w:hAnsi="Times" w:cs="Arial"/>
          <w:color w:val="222222"/>
          <w:sz w:val="24"/>
          <w:szCs w:val="24"/>
          <w:shd w:val="clear" w:color="auto" w:fill="FFFFFF"/>
        </w:rPr>
        <w:t xml:space="preserve"> address the needs of households and business</w:t>
      </w:r>
      <w:r w:rsidR="005D61A2">
        <w:rPr>
          <w:rFonts w:ascii="Times" w:hAnsi="Times" w:cs="Arial"/>
          <w:color w:val="222222"/>
          <w:sz w:val="24"/>
          <w:szCs w:val="24"/>
          <w:shd w:val="clear" w:color="auto" w:fill="FFFFFF"/>
        </w:rPr>
        <w:t>es</w:t>
      </w:r>
      <w:r w:rsidRPr="00BF11A9">
        <w:rPr>
          <w:rFonts w:ascii="Times" w:hAnsi="Times" w:cs="Arial"/>
          <w:color w:val="222222"/>
          <w:sz w:val="24"/>
          <w:szCs w:val="24"/>
          <w:shd w:val="clear" w:color="auto" w:fill="FFFFFF"/>
        </w:rPr>
        <w:t xml:space="preserve">, reinvent the service culture and create more employment </w:t>
      </w:r>
      <w:r w:rsidR="005D61A2">
        <w:rPr>
          <w:rFonts w:ascii="Times" w:hAnsi="Times" w:cs="Arial"/>
          <w:color w:val="222222"/>
          <w:sz w:val="24"/>
          <w:szCs w:val="24"/>
          <w:shd w:val="clear" w:color="auto" w:fill="FFFFFF"/>
        </w:rPr>
        <w:t>and</w:t>
      </w:r>
      <w:r w:rsidRPr="00BF11A9">
        <w:rPr>
          <w:rFonts w:ascii="Times" w:hAnsi="Times" w:cs="Arial"/>
          <w:color w:val="222222"/>
          <w:sz w:val="24"/>
          <w:szCs w:val="24"/>
          <w:shd w:val="clear" w:color="auto" w:fill="FFFFFF"/>
        </w:rPr>
        <w:t xml:space="preserve"> additional income opportunities for </w:t>
      </w:r>
      <w:r w:rsidR="0093313F">
        <w:rPr>
          <w:rFonts w:ascii="Times" w:hAnsi="Times" w:cs="Arial"/>
          <w:color w:val="222222"/>
          <w:sz w:val="24"/>
          <w:szCs w:val="24"/>
          <w:shd w:val="clear" w:color="auto" w:fill="FFFFFF"/>
        </w:rPr>
        <w:t>service providers</w:t>
      </w:r>
      <w:r w:rsidRPr="00BF11A9">
        <w:rPr>
          <w:rFonts w:ascii="Times" w:hAnsi="Times" w:cs="Arial"/>
          <w:color w:val="222222"/>
          <w:sz w:val="24"/>
          <w:szCs w:val="24"/>
          <w:shd w:val="clear" w:color="auto" w:fill="FFFFFF"/>
        </w:rPr>
        <w:t xml:space="preserve">." said </w:t>
      </w:r>
      <w:proofErr w:type="spellStart"/>
      <w:r w:rsidRPr="00BF11A9">
        <w:rPr>
          <w:rFonts w:ascii="Times" w:hAnsi="Times" w:cs="Arial"/>
          <w:color w:val="222222"/>
          <w:sz w:val="24"/>
          <w:szCs w:val="24"/>
          <w:shd w:val="clear" w:color="auto" w:fill="FFFFFF"/>
        </w:rPr>
        <w:t>Irini</w:t>
      </w:r>
      <w:proofErr w:type="spellEnd"/>
      <w:r w:rsidRPr="00BF11A9">
        <w:rPr>
          <w:rFonts w:ascii="Times" w:hAnsi="Times" w:cs="Arial"/>
          <w:color w:val="222222"/>
          <w:sz w:val="24"/>
          <w:szCs w:val="24"/>
          <w:shd w:val="clear" w:color="auto" w:fill="FFFFFF"/>
        </w:rPr>
        <w:t xml:space="preserve"> </w:t>
      </w:r>
      <w:proofErr w:type="spellStart"/>
      <w:r w:rsidRPr="00BF11A9">
        <w:rPr>
          <w:rFonts w:ascii="Times" w:hAnsi="Times" w:cs="Arial"/>
          <w:color w:val="222222"/>
          <w:sz w:val="24"/>
          <w:szCs w:val="24"/>
          <w:shd w:val="clear" w:color="auto" w:fill="FFFFFF"/>
        </w:rPr>
        <w:t>Raafat</w:t>
      </w:r>
      <w:proofErr w:type="spellEnd"/>
      <w:r w:rsidRPr="00BF11A9">
        <w:rPr>
          <w:rFonts w:ascii="Times" w:hAnsi="Times" w:cs="Arial"/>
          <w:color w:val="222222"/>
          <w:sz w:val="24"/>
          <w:szCs w:val="24"/>
          <w:shd w:val="clear" w:color="auto" w:fill="FFFFFF"/>
        </w:rPr>
        <w:t>, Co-Founder and Associate Partner at Glint Consulting</w:t>
      </w:r>
      <w:r w:rsidR="002C5861" w:rsidRPr="00BF11A9">
        <w:rPr>
          <w:rFonts w:ascii="Times" w:hAnsi="Times" w:cs="Arial"/>
          <w:color w:val="222222"/>
          <w:sz w:val="24"/>
          <w:szCs w:val="24"/>
          <w:shd w:val="clear" w:color="auto" w:fill="FFFFFF"/>
        </w:rPr>
        <w:t xml:space="preserve"> (</w:t>
      </w:r>
      <w:hyperlink r:id="rId7" w:history="1">
        <w:r w:rsidR="002C5861" w:rsidRPr="00BF11A9">
          <w:rPr>
            <w:rFonts w:cs="Arial"/>
            <w:color w:val="222222"/>
            <w:shd w:val="clear" w:color="auto" w:fill="FFFFFF"/>
          </w:rPr>
          <w:t>www.GlintConsulting.com</w:t>
        </w:r>
      </w:hyperlink>
      <w:r w:rsidR="002C5861" w:rsidRPr="00BF11A9">
        <w:rPr>
          <w:rFonts w:ascii="Times" w:hAnsi="Times" w:cs="Arial"/>
          <w:color w:val="222222"/>
          <w:sz w:val="24"/>
          <w:szCs w:val="24"/>
          <w:shd w:val="clear" w:color="auto" w:fill="FFFFFF"/>
        </w:rPr>
        <w:t>)</w:t>
      </w:r>
      <w:r w:rsidRPr="00BF11A9">
        <w:rPr>
          <w:rFonts w:ascii="Times" w:hAnsi="Times" w:cs="Arial"/>
          <w:color w:val="222222"/>
          <w:sz w:val="24"/>
          <w:szCs w:val="24"/>
          <w:shd w:val="clear" w:color="auto" w:fill="FFFFFF"/>
        </w:rPr>
        <w:t>.</w:t>
      </w:r>
    </w:p>
    <w:p w14:paraId="1B079A1C" w14:textId="0DAFD674" w:rsidR="00B94939" w:rsidRPr="00BF11A9" w:rsidRDefault="00B94939">
      <w:pPr>
        <w:rPr>
          <w:rFonts w:ascii="Times" w:hAnsi="Times" w:cs="Arial"/>
          <w:color w:val="222222"/>
          <w:sz w:val="24"/>
          <w:szCs w:val="24"/>
          <w:shd w:val="clear" w:color="auto" w:fill="FFFFFF"/>
        </w:rPr>
      </w:pPr>
    </w:p>
    <w:p w14:paraId="07E45CC5" w14:textId="77777777" w:rsidR="00FE66EC" w:rsidRDefault="00FE66EC">
      <w:pPr>
        <w:rPr>
          <w:rFonts w:ascii="Times" w:hAnsi="Times" w:cs="Arial"/>
          <w:color w:val="222222"/>
          <w:sz w:val="24"/>
          <w:szCs w:val="24"/>
          <w:shd w:val="clear" w:color="auto" w:fill="FFFFFF"/>
        </w:rPr>
      </w:pPr>
    </w:p>
    <w:p w14:paraId="5EC7A172" w14:textId="77777777" w:rsidR="00FE66EC" w:rsidRDefault="00FE66EC">
      <w:pPr>
        <w:rPr>
          <w:rFonts w:ascii="Times" w:hAnsi="Times" w:cs="Arial"/>
          <w:color w:val="222222"/>
          <w:sz w:val="24"/>
          <w:szCs w:val="24"/>
          <w:shd w:val="clear" w:color="auto" w:fill="FFFFFF"/>
        </w:rPr>
      </w:pPr>
    </w:p>
    <w:p w14:paraId="2B897A61" w14:textId="77777777" w:rsidR="00FE66EC" w:rsidRDefault="00FE66EC">
      <w:pPr>
        <w:rPr>
          <w:rFonts w:ascii="Times" w:hAnsi="Times" w:cs="Arial"/>
          <w:color w:val="222222"/>
          <w:sz w:val="24"/>
          <w:szCs w:val="24"/>
          <w:shd w:val="clear" w:color="auto" w:fill="FFFFFF"/>
        </w:rPr>
      </w:pPr>
    </w:p>
    <w:p w14:paraId="5428A2DE" w14:textId="77777777" w:rsidR="00FE66EC" w:rsidRDefault="00FE66EC">
      <w:pPr>
        <w:rPr>
          <w:rFonts w:ascii="Times" w:hAnsi="Times" w:cs="Arial"/>
          <w:color w:val="222222"/>
          <w:sz w:val="24"/>
          <w:szCs w:val="24"/>
          <w:shd w:val="clear" w:color="auto" w:fill="FFFFFF"/>
        </w:rPr>
      </w:pPr>
    </w:p>
    <w:p w14:paraId="35FD115D" w14:textId="77777777" w:rsidR="00FE66EC" w:rsidRDefault="00FE66EC">
      <w:pPr>
        <w:rPr>
          <w:rFonts w:ascii="Times" w:hAnsi="Times" w:cs="Arial"/>
          <w:color w:val="222222"/>
          <w:sz w:val="24"/>
          <w:szCs w:val="24"/>
          <w:shd w:val="clear" w:color="auto" w:fill="FFFFFF"/>
        </w:rPr>
      </w:pPr>
    </w:p>
    <w:p w14:paraId="1DDE81C2" w14:textId="25B44EFE" w:rsidR="00FE66EC" w:rsidRPr="00B45196" w:rsidRDefault="00FE66EC" w:rsidP="00FE66EC">
      <w:pPr>
        <w:jc w:val="center"/>
        <w:rPr>
          <w:rFonts w:ascii="Times" w:hAnsi="Times" w:cs="Arial"/>
          <w:color w:val="222222"/>
          <w:sz w:val="24"/>
          <w:szCs w:val="24"/>
          <w:u w:val="single"/>
          <w:shd w:val="clear" w:color="auto" w:fill="FFFFFF"/>
        </w:rPr>
      </w:pPr>
      <w:bookmarkStart w:id="0" w:name="_GoBack"/>
      <w:r w:rsidRPr="00B45196">
        <w:rPr>
          <w:rFonts w:ascii="Times" w:hAnsi="Times" w:cs="Arial"/>
          <w:color w:val="222222"/>
          <w:sz w:val="24"/>
          <w:szCs w:val="24"/>
          <w:u w:val="single"/>
          <w:shd w:val="clear" w:color="auto" w:fill="FFFFFF"/>
        </w:rPr>
        <w:lastRenderedPageBreak/>
        <w:t>Press Release (Arabic Version)</w:t>
      </w:r>
    </w:p>
    <w:bookmarkEnd w:id="0"/>
    <w:p w14:paraId="522E33A7" w14:textId="77777777" w:rsidR="00FE66EC" w:rsidRPr="00FE66EC" w:rsidRDefault="00FE66EC" w:rsidP="00BF11A9">
      <w:pPr>
        <w:jc w:val="right"/>
        <w:rPr>
          <w:rFonts w:ascii="Times" w:hAnsi="Times" w:cs="Arial"/>
          <w:color w:val="222222"/>
          <w:sz w:val="24"/>
          <w:szCs w:val="24"/>
          <w:shd w:val="clear" w:color="auto" w:fill="FFFFFF"/>
        </w:rPr>
      </w:pPr>
      <w:r w:rsidRPr="00FE66EC">
        <w:rPr>
          <w:rFonts w:ascii="Times" w:hAnsi="Times" w:cs="Arial"/>
          <w:color w:val="222222"/>
          <w:sz w:val="24"/>
          <w:szCs w:val="24"/>
          <w:shd w:val="clear" w:color="auto" w:fill="FFFFFF"/>
          <w:rtl/>
        </w:rPr>
        <w:t>العنوان:</w:t>
      </w:r>
    </w:p>
    <w:p w14:paraId="51806B54" w14:textId="77777777" w:rsidR="00FE66EC" w:rsidRPr="00FE66EC" w:rsidRDefault="00FE66EC" w:rsidP="00BF11A9">
      <w:pPr>
        <w:jc w:val="right"/>
        <w:rPr>
          <w:rFonts w:ascii="Times" w:hAnsi="Times" w:cs="Arial"/>
          <w:color w:val="222222"/>
          <w:sz w:val="24"/>
          <w:szCs w:val="24"/>
          <w:shd w:val="clear" w:color="auto" w:fill="FFFFFF"/>
        </w:rPr>
      </w:pPr>
      <w:r w:rsidRPr="00FE66EC">
        <w:rPr>
          <w:rFonts w:ascii="Times" w:hAnsi="Times" w:cs="Arial"/>
          <w:color w:val="222222"/>
          <w:sz w:val="24"/>
          <w:szCs w:val="24"/>
          <w:shd w:val="clear" w:color="auto" w:fill="FFFFFF"/>
          <w:rtl/>
        </w:rPr>
        <w:t>صندوقي إستثمار الجيبرا فينترز وجلينت تضخان إستثمار في منصة الخدمات المنزلية "في الخدمة" لدعم مركزها القيادي في سوق الخدمات المنزلية.</w:t>
      </w:r>
    </w:p>
    <w:p w14:paraId="46A2514D" w14:textId="77777777" w:rsidR="00FE66EC" w:rsidRPr="00FE66EC" w:rsidRDefault="00FE66EC" w:rsidP="00BF11A9">
      <w:pPr>
        <w:jc w:val="right"/>
        <w:rPr>
          <w:rFonts w:ascii="Times" w:hAnsi="Times" w:cs="Arial"/>
          <w:color w:val="222222"/>
          <w:sz w:val="24"/>
          <w:szCs w:val="24"/>
          <w:shd w:val="clear" w:color="auto" w:fill="FFFFFF"/>
        </w:rPr>
      </w:pPr>
      <w:r w:rsidRPr="00FE66EC">
        <w:rPr>
          <w:rFonts w:ascii="Times" w:hAnsi="Times" w:cs="Arial"/>
          <w:color w:val="222222"/>
          <w:sz w:val="24"/>
          <w:szCs w:val="24"/>
          <w:shd w:val="clear" w:color="auto" w:fill="FFFFFF"/>
          <w:rtl/>
        </w:rPr>
        <w:t>التصريح:</w:t>
      </w:r>
    </w:p>
    <w:p w14:paraId="5C15E45E" w14:textId="2BD318F3" w:rsidR="00FE66EC" w:rsidRPr="00FE66EC" w:rsidRDefault="00FE66EC" w:rsidP="00BF11A9">
      <w:pPr>
        <w:jc w:val="right"/>
        <w:rPr>
          <w:rFonts w:ascii="Times" w:hAnsi="Times" w:cs="Arial"/>
          <w:color w:val="222222"/>
          <w:sz w:val="24"/>
          <w:szCs w:val="24"/>
          <w:shd w:val="clear" w:color="auto" w:fill="FFFFFF"/>
        </w:rPr>
      </w:pPr>
      <w:r w:rsidRPr="00FE66EC">
        <w:rPr>
          <w:rFonts w:ascii="Times" w:hAnsi="Times" w:cs="Arial"/>
          <w:color w:val="222222"/>
          <w:sz w:val="24"/>
          <w:szCs w:val="24"/>
          <w:shd w:val="clear" w:color="auto" w:fill="FFFFFF"/>
          <w:rtl/>
        </w:rPr>
        <w:t xml:space="preserve">Filkhedma.com، منصة الخدمات المنزلية الرائدة تعلن عن ضخ إستثمار في الشركة من قبل صندوقي إستثمار الجيبرا فينترز وجلينت. وقد تأسست "في الخدمة" في ٢٠١٤ كمنصة لتقديم خدمات صيانة منزلية وتركيبات مثل سباكة، نجارة، كهرباء، تكييف، نقاشة وأجهزة منزلية. وبسبب الجودة المتميزة والمواعيد المضبوطة والأسعار الواضحة للخدمة تمكنت الشركة من توسيع نطاق وعدد الخدمات المقدمة وخدمة </w:t>
      </w:r>
      <w:r w:rsidR="00C82A73" w:rsidRPr="00FE66EC">
        <w:rPr>
          <w:rFonts w:ascii="Times" w:hAnsi="Times" w:cs="Arial"/>
          <w:color w:val="222222"/>
          <w:sz w:val="24"/>
          <w:szCs w:val="24"/>
          <w:shd w:val="clear" w:color="auto" w:fill="FFFFFF"/>
          <w:rtl/>
        </w:rPr>
        <w:t>أ</w:t>
      </w:r>
      <w:r w:rsidR="00C82A73">
        <w:rPr>
          <w:rFonts w:ascii="Times" w:hAnsi="Times" w:cs="Arial"/>
          <w:color w:val="222222"/>
          <w:sz w:val="24"/>
          <w:szCs w:val="24"/>
          <w:shd w:val="clear" w:color="auto" w:fill="FFFFFF"/>
          <w:rtl/>
        </w:rPr>
        <w:t>ل</w:t>
      </w:r>
      <w:r w:rsidR="00C82A73" w:rsidRPr="00FE66EC">
        <w:rPr>
          <w:rFonts w:ascii="Times" w:hAnsi="Times" w:cs="Arial"/>
          <w:color w:val="222222"/>
          <w:sz w:val="24"/>
          <w:szCs w:val="24"/>
          <w:shd w:val="clear" w:color="auto" w:fill="FFFFFF"/>
          <w:rtl/>
        </w:rPr>
        <w:t>ا</w:t>
      </w:r>
      <w:r w:rsidRPr="00FE66EC">
        <w:rPr>
          <w:rFonts w:ascii="Times" w:hAnsi="Times" w:cs="Arial"/>
          <w:color w:val="222222"/>
          <w:sz w:val="24"/>
          <w:szCs w:val="24"/>
          <w:shd w:val="clear" w:color="auto" w:fill="FFFFFF"/>
          <w:rtl/>
        </w:rPr>
        <w:t>ف العملاء بتسع خدمات صيانة مختلفة وبنسبة تكرر طلبات لنفس العميل وصلت أكثر من ٧٥٪ . ويأتي هذا الإستثمار بعد إستثمار صندوق KiAngel في الشركة في ٢٠١٦.</w:t>
      </w:r>
    </w:p>
    <w:p w14:paraId="4EE6CB7B" w14:textId="37CD8967" w:rsidR="00FE66EC" w:rsidRPr="00FE66EC" w:rsidRDefault="00FE66EC" w:rsidP="00BF11A9">
      <w:pPr>
        <w:jc w:val="right"/>
        <w:rPr>
          <w:rFonts w:ascii="Times" w:hAnsi="Times" w:cs="Arial"/>
          <w:color w:val="222222"/>
          <w:sz w:val="24"/>
          <w:szCs w:val="24"/>
          <w:shd w:val="clear" w:color="auto" w:fill="FFFFFF"/>
        </w:rPr>
      </w:pPr>
      <w:r w:rsidRPr="00FE66EC">
        <w:rPr>
          <w:rFonts w:ascii="Times" w:hAnsi="Times" w:cs="Arial"/>
          <w:color w:val="222222"/>
          <w:sz w:val="24"/>
          <w:szCs w:val="24"/>
          <w:shd w:val="clear" w:color="auto" w:fill="FFFFFF"/>
          <w:rtl/>
        </w:rPr>
        <w:t xml:space="preserve">صرح عمر رمضان، المدير التنفيذي لشركة في الخدمة"نود أن نرحب بصندوقي الجيبرا فينترز وجلينت كشركاء في رؤيتنا لحل المشاكل اليومية التي يواجهها كل بيت في مصر في الخدمات المنزلية. فريق عملنا حاليا يعمل جاهدا لتطوير التكنولوجيا المستخدمة وتقديم مستوى خدمة عالي في سوق غير منظم وتجارب العملاء </w:t>
      </w:r>
      <w:r w:rsidR="00DD18BB" w:rsidRPr="00FE66EC">
        <w:rPr>
          <w:rFonts w:ascii="Times" w:hAnsi="Times" w:cs="Arial"/>
          <w:color w:val="222222"/>
          <w:sz w:val="24"/>
          <w:szCs w:val="24"/>
          <w:shd w:val="clear" w:color="auto" w:fill="FFFFFF"/>
          <w:rtl/>
        </w:rPr>
        <w:t>في</w:t>
      </w:r>
      <w:r w:rsidRPr="00FE66EC">
        <w:rPr>
          <w:rFonts w:ascii="Times" w:hAnsi="Times" w:cs="Arial"/>
          <w:color w:val="222222"/>
          <w:sz w:val="24"/>
          <w:szCs w:val="24"/>
          <w:shd w:val="clear" w:color="auto" w:fill="FFFFFF"/>
          <w:rtl/>
        </w:rPr>
        <w:t>ه كانت غير جيدة." هذا الإستثمار سيمكننا من إستقطاب مهارات عالية لفريق العمل في العمليات والبرمجيات والتسويق وزيادة حجم إنتشار الخدمة في مصر.</w:t>
      </w:r>
    </w:p>
    <w:p w14:paraId="071905A7" w14:textId="77777777" w:rsidR="00FE66EC" w:rsidRPr="00FE66EC" w:rsidRDefault="00FE66EC" w:rsidP="00BF11A9">
      <w:pPr>
        <w:jc w:val="right"/>
        <w:rPr>
          <w:rFonts w:ascii="Times" w:hAnsi="Times" w:cs="Arial"/>
          <w:color w:val="222222"/>
          <w:sz w:val="24"/>
          <w:szCs w:val="24"/>
          <w:shd w:val="clear" w:color="auto" w:fill="FFFFFF"/>
        </w:rPr>
      </w:pPr>
      <w:r w:rsidRPr="00FE66EC">
        <w:rPr>
          <w:rFonts w:ascii="Times" w:hAnsi="Times" w:cs="Arial"/>
          <w:color w:val="222222"/>
          <w:sz w:val="24"/>
          <w:szCs w:val="24"/>
          <w:shd w:val="clear" w:color="auto" w:fill="FFFFFF"/>
          <w:rtl/>
        </w:rPr>
        <w:t>كما صرح طارق أسعد الشريك الإداري بألجيبرا فينترز، أكبر صندوق لرأس المال الجريء في مصر " نحن متحمسون لدعم شركة في الخدمة في هذه المرحلة من النمو ونرى إن التكنولوجيا ستضيف فعالية كبيرة لسوق الخدمات المنزلية وشركة في الخدمة هي اللاعب الأكثر قدرة على تحقيق هذا التطوير للخدمات المنزلية. نحن معجبون برؤية الشركة وقدرة إدارتها على تحقيق اهدافها وسنستمر في دعم الشركة في المستقبل لتحقيق اهدافها"</w:t>
      </w:r>
    </w:p>
    <w:p w14:paraId="65FA9495" w14:textId="77777777" w:rsidR="00FE66EC" w:rsidRPr="00FE66EC" w:rsidRDefault="00FE66EC" w:rsidP="00BF11A9">
      <w:pPr>
        <w:jc w:val="right"/>
        <w:rPr>
          <w:rFonts w:ascii="Times" w:hAnsi="Times" w:cs="Arial"/>
          <w:color w:val="222222"/>
          <w:sz w:val="24"/>
          <w:szCs w:val="24"/>
          <w:shd w:val="clear" w:color="auto" w:fill="FFFFFF"/>
        </w:rPr>
      </w:pPr>
      <w:r w:rsidRPr="00FE66EC">
        <w:rPr>
          <w:rFonts w:ascii="Times" w:hAnsi="Times" w:cs="Arial"/>
          <w:color w:val="222222"/>
          <w:sz w:val="24"/>
          <w:szCs w:val="24"/>
          <w:shd w:val="clear" w:color="auto" w:fill="FFFFFF"/>
          <w:rtl/>
        </w:rPr>
        <w:t>وصرحت إيريني رأفت الشريك الإداري لصندوق جلينت (www.GlintConsulting.com) "نحن مؤمنون بقدرة شركة في الخدمة على إحداث تغيير إيجابي كبير في سوق الخدمة المنزلية بربط المنازل والشركات بفنيين ذوي مستوى خدمة عملاء وخدمة فنية عالية من خلال إستخدام التكنولوجيا. نحن متأكدون أن هذا الإستثمار سيرفع من مستوى الخدمة في الخدمات المنزلية في مصر ويطور ثقافة الخدمات ويمنح فرص عمل ودخل أكبر لمقدمي الخدمات."</w:t>
      </w:r>
    </w:p>
    <w:p w14:paraId="693FC704" w14:textId="77777777" w:rsidR="00E01C32" w:rsidRDefault="00E01C32" w:rsidP="00BF11A9">
      <w:pPr>
        <w:jc w:val="right"/>
        <w:rPr>
          <w:rFonts w:ascii="Times" w:hAnsi="Times" w:cs="Arial"/>
          <w:color w:val="222222"/>
          <w:sz w:val="24"/>
          <w:szCs w:val="24"/>
          <w:shd w:val="clear" w:color="auto" w:fill="FFFFFF"/>
        </w:rPr>
      </w:pPr>
    </w:p>
    <w:p w14:paraId="4EC2D0B9" w14:textId="77777777" w:rsidR="00E01C32" w:rsidRDefault="00E01C32" w:rsidP="00BF11A9">
      <w:pPr>
        <w:jc w:val="right"/>
        <w:rPr>
          <w:rFonts w:ascii="Times" w:hAnsi="Times" w:cs="Arial"/>
          <w:color w:val="222222"/>
          <w:sz w:val="24"/>
          <w:szCs w:val="24"/>
          <w:shd w:val="clear" w:color="auto" w:fill="FFFFFF"/>
        </w:rPr>
      </w:pPr>
    </w:p>
    <w:p w14:paraId="22CE351B" w14:textId="77777777" w:rsidR="00E01C32" w:rsidRDefault="00E01C32" w:rsidP="00BF11A9">
      <w:pPr>
        <w:jc w:val="right"/>
        <w:rPr>
          <w:rFonts w:ascii="Times" w:hAnsi="Times" w:cs="Arial"/>
          <w:color w:val="222222"/>
          <w:sz w:val="24"/>
          <w:szCs w:val="24"/>
          <w:shd w:val="clear" w:color="auto" w:fill="FFFFFF"/>
        </w:rPr>
      </w:pPr>
    </w:p>
    <w:p w14:paraId="5BD815DD" w14:textId="77777777" w:rsidR="00E01C32" w:rsidRDefault="00E01C32" w:rsidP="00BF11A9">
      <w:pPr>
        <w:jc w:val="right"/>
        <w:rPr>
          <w:rFonts w:ascii="Times" w:hAnsi="Times" w:cs="Arial"/>
          <w:color w:val="222222"/>
          <w:sz w:val="24"/>
          <w:szCs w:val="24"/>
          <w:shd w:val="clear" w:color="auto" w:fill="FFFFFF"/>
        </w:rPr>
      </w:pPr>
    </w:p>
    <w:p w14:paraId="0BCB9CF3" w14:textId="77777777" w:rsidR="00E01C32" w:rsidRDefault="00E01C32" w:rsidP="00BF11A9">
      <w:pPr>
        <w:jc w:val="right"/>
        <w:rPr>
          <w:rFonts w:ascii="Times" w:hAnsi="Times" w:cs="Arial"/>
          <w:color w:val="222222"/>
          <w:sz w:val="24"/>
          <w:szCs w:val="24"/>
          <w:shd w:val="clear" w:color="auto" w:fill="FFFFFF"/>
        </w:rPr>
      </w:pPr>
    </w:p>
    <w:p w14:paraId="1D50CBB4" w14:textId="77777777" w:rsidR="00E01C32" w:rsidRDefault="00E01C32" w:rsidP="00BF11A9">
      <w:pPr>
        <w:jc w:val="right"/>
        <w:rPr>
          <w:rFonts w:ascii="Times" w:hAnsi="Times" w:cs="Arial"/>
          <w:color w:val="222222"/>
          <w:sz w:val="24"/>
          <w:szCs w:val="24"/>
          <w:shd w:val="clear" w:color="auto" w:fill="FFFFFF"/>
        </w:rPr>
      </w:pPr>
    </w:p>
    <w:p w14:paraId="3FA37F6C" w14:textId="77777777" w:rsidR="00E01C32" w:rsidRDefault="00E01C32" w:rsidP="00BF11A9">
      <w:pPr>
        <w:jc w:val="right"/>
        <w:rPr>
          <w:rFonts w:ascii="Times" w:hAnsi="Times" w:cs="Arial"/>
          <w:color w:val="222222"/>
          <w:sz w:val="24"/>
          <w:szCs w:val="24"/>
          <w:shd w:val="clear" w:color="auto" w:fill="FFFFFF"/>
        </w:rPr>
      </w:pPr>
    </w:p>
    <w:p w14:paraId="7E5C3390" w14:textId="77777777" w:rsidR="00E01C32" w:rsidRDefault="00E01C32" w:rsidP="00BF11A9">
      <w:pPr>
        <w:jc w:val="right"/>
        <w:rPr>
          <w:rFonts w:ascii="Times" w:hAnsi="Times" w:cs="Arial"/>
          <w:color w:val="222222"/>
          <w:sz w:val="24"/>
          <w:szCs w:val="24"/>
          <w:shd w:val="clear" w:color="auto" w:fill="FFFFFF"/>
        </w:rPr>
      </w:pPr>
    </w:p>
    <w:p w14:paraId="323319A5" w14:textId="77777777" w:rsidR="00E01C32" w:rsidRDefault="00E01C32" w:rsidP="00BF11A9">
      <w:pPr>
        <w:jc w:val="right"/>
        <w:rPr>
          <w:rFonts w:ascii="Times" w:hAnsi="Times" w:cs="Arial"/>
          <w:color w:val="222222"/>
          <w:sz w:val="24"/>
          <w:szCs w:val="24"/>
          <w:shd w:val="clear" w:color="auto" w:fill="FFFFFF"/>
        </w:rPr>
      </w:pPr>
    </w:p>
    <w:p w14:paraId="6D6B8C01" w14:textId="77777777" w:rsidR="00E01C32" w:rsidRDefault="00E01C32" w:rsidP="00BF11A9">
      <w:pPr>
        <w:jc w:val="right"/>
        <w:rPr>
          <w:rFonts w:ascii="Times" w:hAnsi="Times" w:cs="Arial"/>
          <w:color w:val="222222"/>
          <w:sz w:val="24"/>
          <w:szCs w:val="24"/>
          <w:shd w:val="clear" w:color="auto" w:fill="FFFFFF"/>
        </w:rPr>
      </w:pPr>
    </w:p>
    <w:p w14:paraId="51E703FD" w14:textId="77777777" w:rsidR="00E01C32" w:rsidRDefault="00E01C32" w:rsidP="00BF11A9">
      <w:pPr>
        <w:jc w:val="right"/>
        <w:rPr>
          <w:rFonts w:ascii="Times" w:hAnsi="Times" w:cs="Arial"/>
          <w:color w:val="222222"/>
          <w:sz w:val="24"/>
          <w:szCs w:val="24"/>
          <w:shd w:val="clear" w:color="auto" w:fill="FFFFFF"/>
        </w:rPr>
      </w:pPr>
    </w:p>
    <w:p w14:paraId="22381BC2" w14:textId="271E5A7F" w:rsidR="00B94939" w:rsidRPr="00BF11A9" w:rsidRDefault="00E01C32" w:rsidP="00BF11A9">
      <w:pPr>
        <w:jc w:val="right"/>
        <w:rPr>
          <w:rFonts w:ascii="Times" w:hAnsi="Times" w:cs="Arial"/>
          <w:color w:val="222222"/>
          <w:sz w:val="24"/>
          <w:szCs w:val="24"/>
          <w:shd w:val="clear" w:color="auto" w:fill="FFFFFF"/>
        </w:rPr>
      </w:pPr>
      <w:r>
        <w:rPr>
          <w:rFonts w:ascii="Times" w:hAnsi="Times" w:cs="Arial"/>
          <w:noProof/>
          <w:color w:val="222222"/>
          <w:sz w:val="24"/>
          <w:szCs w:val="24"/>
          <w:shd w:val="clear" w:color="auto" w:fill="FFFFFF"/>
        </w:rPr>
        <w:drawing>
          <wp:inline distT="0" distB="0" distL="0" distR="0" wp14:anchorId="52827734" wp14:editId="07B89945">
            <wp:extent cx="5943600" cy="3714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g"/>
                    <pic:cNvPicPr/>
                  </pic:nvPicPr>
                  <pic:blipFill rotWithShape="1">
                    <a:blip r:embed="rId8">
                      <a:extLst>
                        <a:ext uri="{28A0092B-C50C-407E-A947-70E740481C1C}">
                          <a14:useLocalDpi xmlns:a14="http://schemas.microsoft.com/office/drawing/2010/main" val="0"/>
                        </a:ext>
                      </a:extLst>
                    </a:blip>
                    <a:srcRect t="1350"/>
                    <a:stretch/>
                  </pic:blipFill>
                  <pic:spPr bwMode="auto">
                    <a:xfrm>
                      <a:off x="0" y="0"/>
                      <a:ext cx="5943600" cy="3714115"/>
                    </a:xfrm>
                    <a:prstGeom prst="rect">
                      <a:avLst/>
                    </a:prstGeom>
                    <a:ln>
                      <a:noFill/>
                    </a:ln>
                    <a:extLst>
                      <a:ext uri="{53640926-AAD7-44d8-BBD7-CCE9431645EC}">
                        <a14:shadowObscured xmlns:a14="http://schemas.microsoft.com/office/drawing/2010/main"/>
                      </a:ext>
                    </a:extLst>
                  </pic:spPr>
                </pic:pic>
              </a:graphicData>
            </a:graphic>
          </wp:inline>
        </w:drawing>
      </w:r>
      <w:r w:rsidR="00FE66EC" w:rsidRPr="00FE66EC" w:rsidDel="002C5861">
        <w:rPr>
          <w:rFonts w:ascii="Times" w:hAnsi="Times" w:cs="Arial"/>
          <w:color w:val="222222"/>
          <w:sz w:val="24"/>
          <w:szCs w:val="24"/>
          <w:shd w:val="clear" w:color="auto" w:fill="FFFFFF"/>
        </w:rPr>
        <w:t xml:space="preserve"> </w:t>
      </w:r>
    </w:p>
    <w:sectPr w:rsidR="00B94939" w:rsidRPr="00BF11A9">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9512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51207" w16cid:durableId="1D454ED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FBFBB" w14:textId="77777777" w:rsidR="00104A26" w:rsidRDefault="00104A26" w:rsidP="000D556B">
      <w:pPr>
        <w:spacing w:after="0" w:line="240" w:lineRule="auto"/>
      </w:pPr>
      <w:r>
        <w:separator/>
      </w:r>
    </w:p>
  </w:endnote>
  <w:endnote w:type="continuationSeparator" w:id="0">
    <w:p w14:paraId="3593228A" w14:textId="77777777" w:rsidR="00104A26" w:rsidRDefault="00104A26" w:rsidP="000D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0B367" w14:textId="77777777" w:rsidR="00104A26" w:rsidRDefault="00104A26" w:rsidP="000D556B">
      <w:pPr>
        <w:spacing w:after="0" w:line="240" w:lineRule="auto"/>
      </w:pPr>
      <w:r>
        <w:separator/>
      </w:r>
    </w:p>
  </w:footnote>
  <w:footnote w:type="continuationSeparator" w:id="0">
    <w:p w14:paraId="0B4F03D7" w14:textId="77777777" w:rsidR="00104A26" w:rsidRDefault="00104A26" w:rsidP="000D55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D6A8" w14:textId="0576F536" w:rsidR="00FE66EC" w:rsidRDefault="00FE66EC">
    <w:pPr>
      <w:pStyle w:val="Header"/>
    </w:pPr>
    <w:r>
      <w:rPr>
        <w:noProof/>
      </w:rPr>
      <w:drawing>
        <wp:anchor distT="0" distB="0" distL="114300" distR="114300" simplePos="0" relativeHeight="251658240" behindDoc="0" locked="0" layoutInCell="1" allowOverlap="1" wp14:anchorId="6F9E81CB" wp14:editId="25B53DF8">
          <wp:simplePos x="0" y="0"/>
          <wp:positionH relativeFrom="column">
            <wp:posOffset>4000500</wp:posOffset>
          </wp:positionH>
          <wp:positionV relativeFrom="paragraph">
            <wp:posOffset>-228600</wp:posOffset>
          </wp:positionV>
          <wp:extent cx="2286000" cy="342900"/>
          <wp:effectExtent l="0" t="0" r="0" b="12700"/>
          <wp:wrapTight wrapText="bothSides">
            <wp:wrapPolygon edited="0">
              <wp:start x="480" y="0"/>
              <wp:lineTo x="0" y="3200"/>
              <wp:lineTo x="0" y="17600"/>
              <wp:lineTo x="480" y="20800"/>
              <wp:lineTo x="21360" y="20800"/>
              <wp:lineTo x="21360" y="9600"/>
              <wp:lineTo x="20880" y="0"/>
              <wp:lineTo x="4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86000" cy="34290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ek Assaad">
    <w15:presenceInfo w15:providerId="Windows Live" w15:userId="7f27ee3cd04a4e00"/>
  </w15:person>
  <w15:person w15:author="Irini Raafat">
    <w15:presenceInfo w15:providerId="Windows Live" w15:userId="8df6041bfccdc5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84"/>
    <w:rsid w:val="000B7943"/>
    <w:rsid w:val="000D556B"/>
    <w:rsid w:val="000D7400"/>
    <w:rsid w:val="000E4E12"/>
    <w:rsid w:val="00101D84"/>
    <w:rsid w:val="00104A26"/>
    <w:rsid w:val="0014358B"/>
    <w:rsid w:val="0015691E"/>
    <w:rsid w:val="001807C0"/>
    <w:rsid w:val="00292017"/>
    <w:rsid w:val="002C5861"/>
    <w:rsid w:val="003A5404"/>
    <w:rsid w:val="003F54DF"/>
    <w:rsid w:val="0041430C"/>
    <w:rsid w:val="00487783"/>
    <w:rsid w:val="00487DDB"/>
    <w:rsid w:val="00507279"/>
    <w:rsid w:val="005D347B"/>
    <w:rsid w:val="005D61A2"/>
    <w:rsid w:val="006A3B31"/>
    <w:rsid w:val="007112AA"/>
    <w:rsid w:val="007A0207"/>
    <w:rsid w:val="008429BD"/>
    <w:rsid w:val="008B5405"/>
    <w:rsid w:val="008C5ACF"/>
    <w:rsid w:val="0093313F"/>
    <w:rsid w:val="009C318C"/>
    <w:rsid w:val="00B45196"/>
    <w:rsid w:val="00B94939"/>
    <w:rsid w:val="00BA1F48"/>
    <w:rsid w:val="00BF11A9"/>
    <w:rsid w:val="00C82A73"/>
    <w:rsid w:val="00CB33FD"/>
    <w:rsid w:val="00D63421"/>
    <w:rsid w:val="00DB1136"/>
    <w:rsid w:val="00DD18BB"/>
    <w:rsid w:val="00E01C32"/>
    <w:rsid w:val="00E25C73"/>
    <w:rsid w:val="00ED6DB6"/>
    <w:rsid w:val="00F25AE3"/>
    <w:rsid w:val="00FE66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AA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136"/>
    <w:rPr>
      <w:rFonts w:ascii="Segoe UI" w:hAnsi="Segoe UI" w:cs="Segoe UI"/>
      <w:sz w:val="18"/>
      <w:szCs w:val="18"/>
    </w:rPr>
  </w:style>
  <w:style w:type="character" w:styleId="CommentReference">
    <w:name w:val="annotation reference"/>
    <w:basedOn w:val="DefaultParagraphFont"/>
    <w:uiPriority w:val="99"/>
    <w:semiHidden/>
    <w:unhideWhenUsed/>
    <w:rsid w:val="00DB1136"/>
    <w:rPr>
      <w:sz w:val="16"/>
      <w:szCs w:val="16"/>
    </w:rPr>
  </w:style>
  <w:style w:type="paragraph" w:styleId="CommentText">
    <w:name w:val="annotation text"/>
    <w:basedOn w:val="Normal"/>
    <w:link w:val="CommentTextChar"/>
    <w:uiPriority w:val="99"/>
    <w:semiHidden/>
    <w:unhideWhenUsed/>
    <w:rsid w:val="00DB1136"/>
    <w:pPr>
      <w:spacing w:line="240" w:lineRule="auto"/>
    </w:pPr>
    <w:rPr>
      <w:sz w:val="20"/>
      <w:szCs w:val="20"/>
    </w:rPr>
  </w:style>
  <w:style w:type="character" w:customStyle="1" w:styleId="CommentTextChar">
    <w:name w:val="Comment Text Char"/>
    <w:basedOn w:val="DefaultParagraphFont"/>
    <w:link w:val="CommentText"/>
    <w:uiPriority w:val="99"/>
    <w:semiHidden/>
    <w:rsid w:val="00DB1136"/>
    <w:rPr>
      <w:sz w:val="20"/>
      <w:szCs w:val="20"/>
    </w:rPr>
  </w:style>
  <w:style w:type="paragraph" w:styleId="CommentSubject">
    <w:name w:val="annotation subject"/>
    <w:basedOn w:val="CommentText"/>
    <w:next w:val="CommentText"/>
    <w:link w:val="CommentSubjectChar"/>
    <w:uiPriority w:val="99"/>
    <w:semiHidden/>
    <w:unhideWhenUsed/>
    <w:rsid w:val="00DB1136"/>
    <w:rPr>
      <w:b/>
      <w:bCs/>
    </w:rPr>
  </w:style>
  <w:style w:type="character" w:customStyle="1" w:styleId="CommentSubjectChar">
    <w:name w:val="Comment Subject Char"/>
    <w:basedOn w:val="CommentTextChar"/>
    <w:link w:val="CommentSubject"/>
    <w:uiPriority w:val="99"/>
    <w:semiHidden/>
    <w:rsid w:val="00DB1136"/>
    <w:rPr>
      <w:b/>
      <w:bCs/>
      <w:sz w:val="20"/>
      <w:szCs w:val="20"/>
    </w:rPr>
  </w:style>
  <w:style w:type="paragraph" w:styleId="Header">
    <w:name w:val="header"/>
    <w:basedOn w:val="Normal"/>
    <w:link w:val="HeaderChar"/>
    <w:uiPriority w:val="99"/>
    <w:unhideWhenUsed/>
    <w:rsid w:val="000D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6B"/>
  </w:style>
  <w:style w:type="paragraph" w:styleId="Footer">
    <w:name w:val="footer"/>
    <w:basedOn w:val="Normal"/>
    <w:link w:val="FooterChar"/>
    <w:uiPriority w:val="99"/>
    <w:unhideWhenUsed/>
    <w:rsid w:val="000D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6B"/>
  </w:style>
  <w:style w:type="paragraph" w:styleId="PlainText">
    <w:name w:val="Plain Text"/>
    <w:basedOn w:val="Normal"/>
    <w:link w:val="PlainTextChar"/>
    <w:uiPriority w:val="99"/>
    <w:semiHidden/>
    <w:unhideWhenUsed/>
    <w:rsid w:val="000D74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7400"/>
    <w:rPr>
      <w:rFonts w:ascii="Calibri" w:hAnsi="Calibri"/>
      <w:szCs w:val="21"/>
    </w:rPr>
  </w:style>
  <w:style w:type="character" w:styleId="Hyperlink">
    <w:name w:val="Hyperlink"/>
    <w:basedOn w:val="DefaultParagraphFont"/>
    <w:uiPriority w:val="99"/>
    <w:semiHidden/>
    <w:unhideWhenUsed/>
    <w:rsid w:val="00B94939"/>
    <w:rPr>
      <w:color w:val="0000FF"/>
      <w:u w:val="single"/>
    </w:rPr>
  </w:style>
  <w:style w:type="paragraph" w:styleId="NormalWeb">
    <w:name w:val="Normal (Web)"/>
    <w:basedOn w:val="Normal"/>
    <w:uiPriority w:val="99"/>
    <w:semiHidden/>
    <w:unhideWhenUsed/>
    <w:rsid w:val="00B94939"/>
    <w:pPr>
      <w:spacing w:before="100" w:beforeAutospacing="1" w:after="100" w:afterAutospacing="1" w:line="240" w:lineRule="auto"/>
    </w:pPr>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136"/>
    <w:rPr>
      <w:rFonts w:ascii="Segoe UI" w:hAnsi="Segoe UI" w:cs="Segoe UI"/>
      <w:sz w:val="18"/>
      <w:szCs w:val="18"/>
    </w:rPr>
  </w:style>
  <w:style w:type="character" w:styleId="CommentReference">
    <w:name w:val="annotation reference"/>
    <w:basedOn w:val="DefaultParagraphFont"/>
    <w:uiPriority w:val="99"/>
    <w:semiHidden/>
    <w:unhideWhenUsed/>
    <w:rsid w:val="00DB1136"/>
    <w:rPr>
      <w:sz w:val="16"/>
      <w:szCs w:val="16"/>
    </w:rPr>
  </w:style>
  <w:style w:type="paragraph" w:styleId="CommentText">
    <w:name w:val="annotation text"/>
    <w:basedOn w:val="Normal"/>
    <w:link w:val="CommentTextChar"/>
    <w:uiPriority w:val="99"/>
    <w:semiHidden/>
    <w:unhideWhenUsed/>
    <w:rsid w:val="00DB1136"/>
    <w:pPr>
      <w:spacing w:line="240" w:lineRule="auto"/>
    </w:pPr>
    <w:rPr>
      <w:sz w:val="20"/>
      <w:szCs w:val="20"/>
    </w:rPr>
  </w:style>
  <w:style w:type="character" w:customStyle="1" w:styleId="CommentTextChar">
    <w:name w:val="Comment Text Char"/>
    <w:basedOn w:val="DefaultParagraphFont"/>
    <w:link w:val="CommentText"/>
    <w:uiPriority w:val="99"/>
    <w:semiHidden/>
    <w:rsid w:val="00DB1136"/>
    <w:rPr>
      <w:sz w:val="20"/>
      <w:szCs w:val="20"/>
    </w:rPr>
  </w:style>
  <w:style w:type="paragraph" w:styleId="CommentSubject">
    <w:name w:val="annotation subject"/>
    <w:basedOn w:val="CommentText"/>
    <w:next w:val="CommentText"/>
    <w:link w:val="CommentSubjectChar"/>
    <w:uiPriority w:val="99"/>
    <w:semiHidden/>
    <w:unhideWhenUsed/>
    <w:rsid w:val="00DB1136"/>
    <w:rPr>
      <w:b/>
      <w:bCs/>
    </w:rPr>
  </w:style>
  <w:style w:type="character" w:customStyle="1" w:styleId="CommentSubjectChar">
    <w:name w:val="Comment Subject Char"/>
    <w:basedOn w:val="CommentTextChar"/>
    <w:link w:val="CommentSubject"/>
    <w:uiPriority w:val="99"/>
    <w:semiHidden/>
    <w:rsid w:val="00DB1136"/>
    <w:rPr>
      <w:b/>
      <w:bCs/>
      <w:sz w:val="20"/>
      <w:szCs w:val="20"/>
    </w:rPr>
  </w:style>
  <w:style w:type="paragraph" w:styleId="Header">
    <w:name w:val="header"/>
    <w:basedOn w:val="Normal"/>
    <w:link w:val="HeaderChar"/>
    <w:uiPriority w:val="99"/>
    <w:unhideWhenUsed/>
    <w:rsid w:val="000D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6B"/>
  </w:style>
  <w:style w:type="paragraph" w:styleId="Footer">
    <w:name w:val="footer"/>
    <w:basedOn w:val="Normal"/>
    <w:link w:val="FooterChar"/>
    <w:uiPriority w:val="99"/>
    <w:unhideWhenUsed/>
    <w:rsid w:val="000D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6B"/>
  </w:style>
  <w:style w:type="paragraph" w:styleId="PlainText">
    <w:name w:val="Plain Text"/>
    <w:basedOn w:val="Normal"/>
    <w:link w:val="PlainTextChar"/>
    <w:uiPriority w:val="99"/>
    <w:semiHidden/>
    <w:unhideWhenUsed/>
    <w:rsid w:val="000D74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7400"/>
    <w:rPr>
      <w:rFonts w:ascii="Calibri" w:hAnsi="Calibri"/>
      <w:szCs w:val="21"/>
    </w:rPr>
  </w:style>
  <w:style w:type="character" w:styleId="Hyperlink">
    <w:name w:val="Hyperlink"/>
    <w:basedOn w:val="DefaultParagraphFont"/>
    <w:uiPriority w:val="99"/>
    <w:semiHidden/>
    <w:unhideWhenUsed/>
    <w:rsid w:val="00B94939"/>
    <w:rPr>
      <w:color w:val="0000FF"/>
      <w:u w:val="single"/>
    </w:rPr>
  </w:style>
  <w:style w:type="paragraph" w:styleId="NormalWeb">
    <w:name w:val="Normal (Web)"/>
    <w:basedOn w:val="Normal"/>
    <w:uiPriority w:val="99"/>
    <w:semiHidden/>
    <w:unhideWhenUsed/>
    <w:rsid w:val="00B9493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31978">
      <w:bodyDiv w:val="1"/>
      <w:marLeft w:val="0"/>
      <w:marRight w:val="0"/>
      <w:marTop w:val="0"/>
      <w:marBottom w:val="0"/>
      <w:divBdr>
        <w:top w:val="none" w:sz="0" w:space="0" w:color="auto"/>
        <w:left w:val="none" w:sz="0" w:space="0" w:color="auto"/>
        <w:bottom w:val="none" w:sz="0" w:space="0" w:color="auto"/>
        <w:right w:val="none" w:sz="0" w:space="0" w:color="auto"/>
      </w:divBdr>
    </w:div>
    <w:div w:id="1441533343">
      <w:bodyDiv w:val="1"/>
      <w:marLeft w:val="0"/>
      <w:marRight w:val="0"/>
      <w:marTop w:val="0"/>
      <w:marBottom w:val="0"/>
      <w:divBdr>
        <w:top w:val="none" w:sz="0" w:space="0" w:color="auto"/>
        <w:left w:val="none" w:sz="0" w:space="0" w:color="auto"/>
        <w:bottom w:val="none" w:sz="0" w:space="0" w:color="auto"/>
        <w:right w:val="none" w:sz="0" w:space="0" w:color="auto"/>
      </w:divBdr>
    </w:div>
    <w:div w:id="203209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6/09/relationships/commentsIds" Target="commentsIds.xml"/><Relationship Id="rId14"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lintconsulting.com/" TargetMode="Externa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643</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Assaad</dc:creator>
  <cp:keywords/>
  <dc:description/>
  <cp:lastModifiedBy>omar ramadan</cp:lastModifiedBy>
  <cp:revision>10</cp:revision>
  <dcterms:created xsi:type="dcterms:W3CDTF">2017-09-04T16:18:00Z</dcterms:created>
  <dcterms:modified xsi:type="dcterms:W3CDTF">2017-09-09T12:18:00Z</dcterms:modified>
</cp:coreProperties>
</file>